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B6" w:rsidRDefault="00DC5DB6" w:rsidP="00DC5DB6">
      <w:pPr>
        <w:pStyle w:val="western"/>
        <w:spacing w:before="0" w:beforeAutospacing="0" w:after="0"/>
        <w:jc w:val="center"/>
        <w:rPr>
          <w:b/>
        </w:rPr>
      </w:pPr>
    </w:p>
    <w:p w:rsidR="00FD4D76" w:rsidRDefault="00FD4D76" w:rsidP="00FD4D76">
      <w:pPr>
        <w:pStyle w:val="Corpodetexto"/>
        <w:spacing w:after="0"/>
        <w:jc w:val="center"/>
        <w:rPr>
          <w:b/>
          <w:lang w:val="pt-BR"/>
        </w:rPr>
      </w:pPr>
      <w:r>
        <w:rPr>
          <w:b/>
          <w:lang w:val="pt-BR"/>
        </w:rPr>
        <w:t>SERVIÇO PÚBLICO FEDERAL UNIVERSIDADE FEDERAL DA PARAÍBA</w:t>
      </w:r>
    </w:p>
    <w:p w:rsidR="00FD4D76" w:rsidRDefault="00FD4D76" w:rsidP="00FD4D76">
      <w:pPr>
        <w:pStyle w:val="Corpodetexto"/>
        <w:spacing w:after="0"/>
        <w:rPr>
          <w:b/>
          <w:sz w:val="29"/>
          <w:lang w:val="pt-BR"/>
        </w:rPr>
      </w:pPr>
    </w:p>
    <w:p w:rsidR="00FD4D76" w:rsidRDefault="004E0A66" w:rsidP="00FD4D76">
      <w:pPr>
        <w:spacing w:after="0"/>
        <w:rPr>
          <w:b/>
        </w:rPr>
      </w:pPr>
      <w:r>
        <w:rPr>
          <w:b/>
          <w:sz w:val="24"/>
        </w:rPr>
        <w:t xml:space="preserve">CONSEPE </w:t>
      </w:r>
      <w:bookmarkStart w:id="0" w:name="_GoBack"/>
      <w:bookmarkEnd w:id="0"/>
      <w:r w:rsidR="00FD4D76">
        <w:rPr>
          <w:b/>
          <w:sz w:val="24"/>
        </w:rPr>
        <w:t>RESOLUÇÃO Nº</w:t>
      </w:r>
      <w:r w:rsidR="00FD4D76">
        <w:rPr>
          <w:b/>
          <w:spacing w:val="-16"/>
          <w:sz w:val="24"/>
        </w:rPr>
        <w:t xml:space="preserve"> </w:t>
      </w:r>
      <w:r w:rsidR="00FD4D76">
        <w:rPr>
          <w:b/>
          <w:sz w:val="24"/>
        </w:rPr>
        <w:t>XX/2019</w:t>
      </w:r>
    </w:p>
    <w:p w:rsidR="00FD4D76" w:rsidRDefault="00FD4D76" w:rsidP="00FD4D76">
      <w:pPr>
        <w:pStyle w:val="Corpodetexto"/>
        <w:spacing w:after="0"/>
        <w:rPr>
          <w:b/>
          <w:sz w:val="23"/>
          <w:lang w:val="pt-BR"/>
        </w:rPr>
      </w:pPr>
    </w:p>
    <w:p w:rsidR="00FD4D76" w:rsidRDefault="00FD4D76" w:rsidP="00FD4D76">
      <w:pPr>
        <w:spacing w:after="0"/>
        <w:rPr>
          <w:sz w:val="24"/>
        </w:rPr>
      </w:pPr>
      <w:r>
        <w:rPr>
          <w:b/>
          <w:sz w:val="24"/>
        </w:rPr>
        <w:t>Aprova o Regulamento Geral de Graduação da Universidade Federal da Paraíba</w:t>
      </w:r>
    </w:p>
    <w:p w:rsidR="00DC5DB6" w:rsidRDefault="00DC5DB6" w:rsidP="00DC5DB6">
      <w:pPr>
        <w:pStyle w:val="western"/>
        <w:spacing w:before="0" w:beforeAutospacing="0" w:after="0"/>
        <w:jc w:val="center"/>
        <w:rPr>
          <w:b/>
        </w:rPr>
      </w:pPr>
    </w:p>
    <w:p w:rsidR="00DC5DB6" w:rsidRDefault="00DC5DB6" w:rsidP="00DC5DB6">
      <w:pPr>
        <w:pStyle w:val="western"/>
        <w:spacing w:before="0" w:beforeAutospacing="0" w:after="0"/>
        <w:jc w:val="center"/>
        <w:rPr>
          <w:b/>
        </w:rPr>
      </w:pPr>
    </w:p>
    <w:p w:rsidR="00DC5DB6" w:rsidRDefault="00DC5DB6" w:rsidP="00DC5DB6">
      <w:pPr>
        <w:pStyle w:val="western"/>
        <w:spacing w:before="0" w:beforeAutospacing="0" w:after="0"/>
        <w:jc w:val="center"/>
        <w:rPr>
          <w:b/>
        </w:rPr>
      </w:pPr>
      <w:r>
        <w:rPr>
          <w:b/>
        </w:rPr>
        <w:t>CAPITULO IV</w:t>
      </w:r>
    </w:p>
    <w:p w:rsidR="00DC5DB6" w:rsidRDefault="00DC5DB6" w:rsidP="00DC5DB6">
      <w:pPr>
        <w:pStyle w:val="western"/>
        <w:spacing w:before="0" w:beforeAutospacing="0" w:after="0"/>
        <w:jc w:val="center"/>
        <w:rPr>
          <w:b/>
        </w:rPr>
      </w:pPr>
      <w:r>
        <w:rPr>
          <w:b/>
        </w:rPr>
        <w:t>DO NUCLEO DOCENTE ESTRUTURANTE</w:t>
      </w:r>
    </w:p>
    <w:p w:rsidR="00DC5DB6" w:rsidRDefault="00DC5DB6" w:rsidP="00DC5DB6">
      <w:pPr>
        <w:pStyle w:val="western"/>
        <w:spacing w:before="0" w:beforeAutospacing="0" w:after="0"/>
        <w:jc w:val="center"/>
      </w:pP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b/>
          <w:lang w:val="pt-BR"/>
        </w:rPr>
        <w:t xml:space="preserve">Art. 15 </w:t>
      </w:r>
      <w:r w:rsidRPr="0038552B">
        <w:rPr>
          <w:lang w:val="pt-BR"/>
        </w:rPr>
        <w:t>O Núcleo Docente Estruturante (NDE)</w:t>
      </w:r>
      <w:r>
        <w:rPr>
          <w:lang w:val="pt-BR"/>
        </w:rPr>
        <w:t xml:space="preserve"> é formado por docentes com atribuições acadêmicas de acompanhamento, de acordo com Resolução </w:t>
      </w:r>
      <w:r w:rsidRPr="0038552B">
        <w:rPr>
          <w:lang w:val="pt-BR"/>
        </w:rPr>
        <w:t xml:space="preserve">CONAES </w:t>
      </w:r>
      <w:r>
        <w:rPr>
          <w:lang w:val="pt-BR"/>
        </w:rPr>
        <w:t>Nº 01</w:t>
      </w:r>
      <w:r w:rsidRPr="0038552B">
        <w:rPr>
          <w:lang w:val="pt-BR"/>
        </w:rPr>
        <w:t>,</w:t>
      </w:r>
      <w:r>
        <w:rPr>
          <w:lang w:val="pt-BR"/>
        </w:rPr>
        <w:t xml:space="preserve"> de 17 de junho de 2010/, atuante no processo de concepção, consolidação e contínua atualização do PPC.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 xml:space="preserve">§ </w:t>
      </w:r>
      <w:r>
        <w:rPr>
          <w:b/>
          <w:lang w:val="pt-BR"/>
        </w:rPr>
        <w:t xml:space="preserve">1º. </w:t>
      </w:r>
      <w:r>
        <w:rPr>
          <w:lang w:val="pt-BR"/>
        </w:rPr>
        <w:t>O NDE deve ser constituído por membros do corpo docente do curso, que exerçam liderança acadêmica no âmbito do mesmo, percebida na produção de conhecimentos na área, no desenvolvimento do ensino, e em outras dimensões importantes e que atuem sobre o desenvolvimento do curso.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 xml:space="preserve">§ </w:t>
      </w:r>
      <w:r>
        <w:rPr>
          <w:b/>
          <w:lang w:val="pt-BR"/>
        </w:rPr>
        <w:t xml:space="preserve">2º. </w:t>
      </w:r>
      <w:r>
        <w:rPr>
          <w:lang w:val="pt-BR"/>
        </w:rPr>
        <w:t>São atribuições do NDE, entre outras: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>I – Contribuir para a consolidação do perfil profissional do egresso do curso.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 xml:space="preserve">II </w:t>
      </w:r>
      <w:proofErr w:type="gramStart"/>
      <w:r>
        <w:rPr>
          <w:lang w:val="pt-BR"/>
        </w:rPr>
        <w:t>–Zelar</w:t>
      </w:r>
      <w:proofErr w:type="gramEnd"/>
      <w:r>
        <w:rPr>
          <w:lang w:val="pt-BR"/>
        </w:rPr>
        <w:t xml:space="preserve"> pela integração curricular interdisciplinar entre as diferentes atividades de ensino constantes no currículo.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>III – Indicar formas de incentivo ao desenvolvimento de linhas de pesquisa e extensão, oriundas de necessidades da graduação, de exigências do mercado de trabalho e afinadas com as políticas públicas relativas à área de conhecimento do curso.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 xml:space="preserve">IV – Zelar pelo cumprimento das </w:t>
      </w:r>
      <w:proofErr w:type="spellStart"/>
      <w:r>
        <w:rPr>
          <w:lang w:val="pt-BR"/>
        </w:rPr>
        <w:t>DCNs</w:t>
      </w:r>
      <w:proofErr w:type="spellEnd"/>
      <w:r>
        <w:rPr>
          <w:lang w:val="pt-BR"/>
        </w:rPr>
        <w:t xml:space="preserve"> para os Cursos de Graduação.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 xml:space="preserve">§ </w:t>
      </w:r>
      <w:r>
        <w:rPr>
          <w:b/>
          <w:lang w:val="pt-BR"/>
        </w:rPr>
        <w:t>3º</w:t>
      </w:r>
      <w:r>
        <w:rPr>
          <w:lang w:val="pt-BR"/>
        </w:rPr>
        <w:t>. O NDE deve ser constituído atendendo os seguintes critérios: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 xml:space="preserve">I – Ser constituído por um mínimo de </w:t>
      </w:r>
      <w:proofErr w:type="gramStart"/>
      <w:r>
        <w:rPr>
          <w:lang w:val="pt-BR"/>
        </w:rPr>
        <w:t>5</w:t>
      </w:r>
      <w:proofErr w:type="gramEnd"/>
      <w:r>
        <w:rPr>
          <w:lang w:val="pt-BR"/>
        </w:rPr>
        <w:t xml:space="preserve"> professores pertencentes ao corpo docente do curso.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 xml:space="preserve">II – Os docentes que compõem o NDE deverão ser contratados em regime de D.E. </w:t>
      </w:r>
      <w:proofErr w:type="gramStart"/>
      <w:r>
        <w:rPr>
          <w:lang w:val="pt-BR"/>
        </w:rPr>
        <w:t>ou</w:t>
      </w:r>
      <w:proofErr w:type="gramEnd"/>
      <w:r>
        <w:rPr>
          <w:lang w:val="pt-BR"/>
        </w:rPr>
        <w:t xml:space="preserve"> T-40.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 xml:space="preserve">III </w:t>
      </w:r>
      <w:proofErr w:type="gramStart"/>
      <w:r>
        <w:rPr>
          <w:lang w:val="pt-BR"/>
        </w:rPr>
        <w:t>–D</w:t>
      </w:r>
      <w:r w:rsidRPr="0038552B">
        <w:rPr>
          <w:lang w:val="pt-BR"/>
        </w:rPr>
        <w:t>o</w:t>
      </w:r>
      <w:r>
        <w:rPr>
          <w:lang w:val="pt-BR"/>
        </w:rPr>
        <w:t>s</w:t>
      </w:r>
      <w:proofErr w:type="gramEnd"/>
      <w:r>
        <w:rPr>
          <w:lang w:val="pt-BR"/>
        </w:rPr>
        <w:t xml:space="preserve"> docentes que compõem o NDE</w:t>
      </w:r>
      <w:r w:rsidRPr="0038552B">
        <w:rPr>
          <w:b/>
          <w:lang w:val="pt-BR"/>
        </w:rPr>
        <w:t>,</w:t>
      </w:r>
      <w:r>
        <w:rPr>
          <w:lang w:val="pt-BR"/>
        </w:rPr>
        <w:t xml:space="preserve"> 60% </w:t>
      </w:r>
      <w:r w:rsidRPr="0038552B">
        <w:rPr>
          <w:lang w:val="pt-BR"/>
        </w:rPr>
        <w:t xml:space="preserve">devem </w:t>
      </w:r>
      <w:r>
        <w:rPr>
          <w:lang w:val="pt-BR"/>
        </w:rPr>
        <w:t xml:space="preserve">possuir titulação acadêmica obtida </w:t>
      </w:r>
      <w:r>
        <w:rPr>
          <w:lang w:val="pt-BR"/>
        </w:rPr>
        <w:lastRenderedPageBreak/>
        <w:t xml:space="preserve">em programas de pós-graduação </w:t>
      </w:r>
      <w:r>
        <w:rPr>
          <w:i/>
          <w:lang w:val="pt-BR"/>
        </w:rPr>
        <w:t xml:space="preserve">stricto senso </w:t>
      </w:r>
      <w:r>
        <w:rPr>
          <w:lang w:val="pt-BR"/>
        </w:rPr>
        <w:t>e, destes, 50%, no mínimo, com o título de doutor.</w:t>
      </w:r>
    </w:p>
    <w:p w:rsidR="00DC5DB6" w:rsidRDefault="00DC5DB6" w:rsidP="00DC5DB6">
      <w:pPr>
        <w:pStyle w:val="Corpodetexto"/>
        <w:spacing w:after="0"/>
        <w:rPr>
          <w:lang w:val="pt-BR"/>
        </w:rPr>
      </w:pPr>
      <w:r>
        <w:rPr>
          <w:lang w:val="pt-BR"/>
        </w:rPr>
        <w:t>IV – O percentual de docentes que compõem o NDE com formação acadêmica na área do curso deverá ser de, no mínimo, 50%.</w:t>
      </w:r>
    </w:p>
    <w:p w:rsidR="00DC5DB6" w:rsidRDefault="00DC5DB6" w:rsidP="00DC5DB6">
      <w:pPr>
        <w:pStyle w:val="Corpodetexto"/>
        <w:spacing w:after="0"/>
        <w:rPr>
          <w:rFonts w:eastAsia="Calibri"/>
          <w:lang w:val="pt-BR"/>
        </w:rPr>
      </w:pPr>
      <w:r>
        <w:rPr>
          <w:lang w:val="pt-BR"/>
        </w:rPr>
        <w:t xml:space="preserve">§ </w:t>
      </w:r>
      <w:r>
        <w:rPr>
          <w:b/>
          <w:lang w:val="pt-BR"/>
        </w:rPr>
        <w:t>4º</w:t>
      </w:r>
      <w:r>
        <w:rPr>
          <w:lang w:val="pt-BR"/>
        </w:rPr>
        <w:t xml:space="preserve">. </w:t>
      </w:r>
      <w:r>
        <w:rPr>
          <w:rFonts w:eastAsia="Calibri"/>
          <w:lang w:val="pt-BR"/>
        </w:rPr>
        <w:t>A indicação dos representantes será feita pelo Colegiado do Curso, referendada pelo respectivo Departamento de lotação do docente, para um mandato de 03 anos, permitida uma recondução.</w:t>
      </w:r>
    </w:p>
    <w:p w:rsidR="00DC5DB6" w:rsidRDefault="00DC5DB6" w:rsidP="00DC5DB6"/>
    <w:p w:rsidR="00190E88" w:rsidRDefault="00190E88"/>
    <w:sectPr w:rsidR="00190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12" w:rsidRDefault="00D25712">
      <w:pPr>
        <w:spacing w:after="0" w:line="240" w:lineRule="auto"/>
      </w:pPr>
      <w:r>
        <w:separator/>
      </w:r>
    </w:p>
  </w:endnote>
  <w:endnote w:type="continuationSeparator" w:id="0">
    <w:p w:rsidR="00D25712" w:rsidRDefault="00D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9A" w:rsidRDefault="00D257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9A" w:rsidRDefault="00D2571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66" w:rsidRDefault="00D25712">
    <w:pPr>
      <w:pStyle w:val="Rodap"/>
      <w:jc w:val="right"/>
    </w:pPr>
  </w:p>
  <w:p w:rsidR="00E53266" w:rsidRDefault="00D257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12" w:rsidRDefault="00D25712">
      <w:pPr>
        <w:spacing w:after="0" w:line="240" w:lineRule="auto"/>
      </w:pPr>
      <w:r>
        <w:separator/>
      </w:r>
    </w:p>
  </w:footnote>
  <w:footnote w:type="continuationSeparator" w:id="0">
    <w:p w:rsidR="00D25712" w:rsidRDefault="00D2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9A" w:rsidRDefault="00D257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66" w:rsidRDefault="00FD4D76">
    <w:pPr>
      <w:pStyle w:val="Cabealho"/>
    </w:pPr>
    <w:r>
      <w:t xml:space="preserve">                                                                                                                                                                                     </w:t>
    </w:r>
  </w:p>
  <w:p w:rsidR="00E53266" w:rsidRDefault="00FD4D76">
    <w:pPr>
      <w:pStyle w:val="Cabealho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66" w:rsidRDefault="00D25712">
    <w:pPr>
      <w:pStyle w:val="Cabealho"/>
      <w:jc w:val="right"/>
    </w:pPr>
  </w:p>
  <w:p w:rsidR="00E53266" w:rsidRDefault="00FD4D76">
    <w:pPr>
      <w:pStyle w:val="Cabealho"/>
      <w:jc w:val="right"/>
    </w:pPr>
    <w:r>
      <w:t>2</w:t>
    </w:r>
  </w:p>
  <w:p w:rsidR="00E53266" w:rsidRDefault="00D2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B6"/>
    <w:rsid w:val="00190E88"/>
    <w:rsid w:val="004E0A66"/>
    <w:rsid w:val="00D25712"/>
    <w:rsid w:val="00DC5DB6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C5DB6"/>
    <w:pPr>
      <w:widowControl w:val="0"/>
      <w:spacing w:after="16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C5D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Normal"/>
    <w:qFormat/>
    <w:rsid w:val="00DC5DB6"/>
    <w:pPr>
      <w:spacing w:before="100" w:beforeAutospacing="1" w:after="16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FD4D76"/>
    <w:pPr>
      <w:widowControl w:val="0"/>
      <w:tabs>
        <w:tab w:val="center" w:pos="4252"/>
        <w:tab w:val="right" w:pos="8504"/>
      </w:tabs>
      <w:spacing w:after="16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D4D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qFormat/>
    <w:rsid w:val="00FD4D76"/>
    <w:pPr>
      <w:widowControl w:val="0"/>
      <w:tabs>
        <w:tab w:val="center" w:pos="4252"/>
        <w:tab w:val="right" w:pos="8504"/>
      </w:tabs>
      <w:spacing w:after="16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FD4D7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C5DB6"/>
    <w:pPr>
      <w:widowControl w:val="0"/>
      <w:spacing w:after="16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C5D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Normal"/>
    <w:qFormat/>
    <w:rsid w:val="00DC5DB6"/>
    <w:pPr>
      <w:spacing w:before="100" w:beforeAutospacing="1" w:after="16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FD4D76"/>
    <w:pPr>
      <w:widowControl w:val="0"/>
      <w:tabs>
        <w:tab w:val="center" w:pos="4252"/>
        <w:tab w:val="right" w:pos="8504"/>
      </w:tabs>
      <w:spacing w:after="16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D4D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qFormat/>
    <w:rsid w:val="00FD4D76"/>
    <w:pPr>
      <w:widowControl w:val="0"/>
      <w:tabs>
        <w:tab w:val="center" w:pos="4252"/>
        <w:tab w:val="right" w:pos="8504"/>
      </w:tabs>
      <w:spacing w:after="16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FD4D7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part</cp:lastModifiedBy>
  <cp:revision>3</cp:revision>
  <dcterms:created xsi:type="dcterms:W3CDTF">2019-06-15T14:51:00Z</dcterms:created>
  <dcterms:modified xsi:type="dcterms:W3CDTF">2019-07-16T19:17:00Z</dcterms:modified>
</cp:coreProperties>
</file>