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9BC" w14:textId="256CE94A" w:rsidR="00984BAF" w:rsidRPr="000263DF" w:rsidRDefault="00984BAF" w:rsidP="00984BAF">
      <w:pPr>
        <w:jc w:val="center"/>
        <w:rPr>
          <w:rFonts w:ascii="Times New Roman" w:hAnsi="Times New Roman" w:cs="Times New Roman"/>
          <w:b/>
          <w:bCs/>
        </w:rPr>
      </w:pPr>
      <w:r w:rsidRPr="000263DF">
        <w:rPr>
          <w:rFonts w:ascii="Times New Roman" w:hAnsi="Times New Roman" w:cs="Times New Roman"/>
          <w:b/>
          <w:bCs/>
        </w:rPr>
        <w:t xml:space="preserve">Distribuição das bolsas </w:t>
      </w:r>
      <w:r w:rsidR="000F7645">
        <w:rPr>
          <w:rFonts w:ascii="Times New Roman" w:hAnsi="Times New Roman" w:cs="Times New Roman"/>
          <w:b/>
          <w:bCs/>
        </w:rPr>
        <w:t xml:space="preserve">Mestrado </w:t>
      </w:r>
      <w:r w:rsidRPr="000263DF">
        <w:rPr>
          <w:rFonts w:ascii="Times New Roman" w:hAnsi="Times New Roman" w:cs="Times New Roman"/>
          <w:b/>
          <w:bCs/>
        </w:rPr>
        <w:t>202</w:t>
      </w:r>
      <w:r w:rsidR="009B49B2">
        <w:rPr>
          <w:rFonts w:ascii="Times New Roman" w:hAnsi="Times New Roman" w:cs="Times New Roman"/>
          <w:b/>
          <w:bCs/>
        </w:rPr>
        <w:t>2</w:t>
      </w:r>
    </w:p>
    <w:p w14:paraId="2B4E979E" w14:textId="77777777" w:rsidR="00984BAF" w:rsidRPr="00C601CA" w:rsidRDefault="00984BAF" w:rsidP="00984BAF">
      <w:pPr>
        <w:rPr>
          <w:rFonts w:ascii="Times New Roman" w:hAnsi="Times New Roman" w:cs="Times New Roman"/>
        </w:rPr>
      </w:pPr>
    </w:p>
    <w:p w14:paraId="011B4578" w14:textId="77777777" w:rsidR="00984BAF" w:rsidRPr="00C601CA" w:rsidRDefault="00984BAF" w:rsidP="00984BAF">
      <w:pPr>
        <w:rPr>
          <w:rFonts w:ascii="Times New Roman" w:hAnsi="Times New Roman" w:cs="Times New Roman"/>
        </w:rPr>
      </w:pPr>
      <w:r w:rsidRPr="00C601CA">
        <w:rPr>
          <w:rFonts w:ascii="Times New Roman" w:hAnsi="Times New Roman" w:cs="Times New Roman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7"/>
        <w:gridCol w:w="2479"/>
        <w:gridCol w:w="2848"/>
        <w:gridCol w:w="2390"/>
      </w:tblGrid>
      <w:tr w:rsidR="00984BAF" w14:paraId="4826458E" w14:textId="77777777" w:rsidTr="00B161FA">
        <w:tc>
          <w:tcPr>
            <w:tcW w:w="777" w:type="dxa"/>
            <w:shd w:val="clear" w:color="auto" w:fill="ACB9CA" w:themeFill="text2" w:themeFillTint="66"/>
          </w:tcPr>
          <w:p w14:paraId="0E44C17F" w14:textId="77777777" w:rsidR="00984BAF" w:rsidRPr="00C601CA" w:rsidRDefault="00984BAF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Bolsa</w:t>
            </w:r>
          </w:p>
        </w:tc>
        <w:tc>
          <w:tcPr>
            <w:tcW w:w="2479" w:type="dxa"/>
            <w:shd w:val="clear" w:color="auto" w:fill="ACB9CA" w:themeFill="text2" w:themeFillTint="66"/>
          </w:tcPr>
          <w:p w14:paraId="7EBFE1C0" w14:textId="77777777" w:rsidR="00984BAF" w:rsidRPr="00C601CA" w:rsidRDefault="00984BAF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Desempenho</w:t>
            </w:r>
          </w:p>
        </w:tc>
        <w:tc>
          <w:tcPr>
            <w:tcW w:w="2848" w:type="dxa"/>
            <w:shd w:val="clear" w:color="auto" w:fill="ACB9CA" w:themeFill="text2" w:themeFillTint="66"/>
          </w:tcPr>
          <w:p w14:paraId="22448C6F" w14:textId="77777777" w:rsidR="00984BAF" w:rsidRPr="00C601CA" w:rsidRDefault="00984BAF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Ação Afirmativa</w:t>
            </w:r>
          </w:p>
        </w:tc>
        <w:tc>
          <w:tcPr>
            <w:tcW w:w="2390" w:type="dxa"/>
            <w:shd w:val="clear" w:color="auto" w:fill="ACB9CA" w:themeFill="text2" w:themeFillTint="66"/>
          </w:tcPr>
          <w:p w14:paraId="3ACC3BFE" w14:textId="77777777" w:rsidR="00984BAF" w:rsidRPr="00C601CA" w:rsidRDefault="00984BAF" w:rsidP="00B161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01CA">
              <w:rPr>
                <w:rFonts w:ascii="Times New Roman" w:hAnsi="Times New Roman" w:cs="Times New Roman"/>
                <w:b/>
                <w:bCs/>
              </w:rPr>
              <w:t>Condição Socioeconômica</w:t>
            </w:r>
          </w:p>
        </w:tc>
      </w:tr>
      <w:tr w:rsidR="00984BAF" w:rsidRPr="001E3638" w14:paraId="70C46A24" w14:textId="77777777" w:rsidTr="00B161FA">
        <w:tc>
          <w:tcPr>
            <w:tcW w:w="777" w:type="dxa"/>
            <w:shd w:val="clear" w:color="auto" w:fill="ACB9CA" w:themeFill="text2" w:themeFillTint="66"/>
          </w:tcPr>
          <w:p w14:paraId="7F4740F5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79" w:type="dxa"/>
          </w:tcPr>
          <w:p w14:paraId="6B93F82E" w14:textId="479142C9" w:rsidR="00984BAF" w:rsidRPr="00E5379D" w:rsidRDefault="009B49B2" w:rsidP="009B49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Betânia Alves de </w:t>
            </w:r>
            <w:proofErr w:type="spellStart"/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Avilar</w:t>
            </w:r>
            <w:proofErr w:type="spellEnd"/>
          </w:p>
        </w:tc>
        <w:tc>
          <w:tcPr>
            <w:tcW w:w="2848" w:type="dxa"/>
          </w:tcPr>
          <w:p w14:paraId="26A4DC3F" w14:textId="77777777" w:rsidR="00984BAF" w:rsidRPr="00E5379D" w:rsidRDefault="00984BAF" w:rsidP="00B161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1DA22725" w14:textId="77777777" w:rsidR="00984BAF" w:rsidRPr="00E5379D" w:rsidRDefault="00984BAF" w:rsidP="00B161F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84BAF" w:rsidRPr="001E3638" w14:paraId="0633B07D" w14:textId="77777777" w:rsidTr="00B161FA">
        <w:tc>
          <w:tcPr>
            <w:tcW w:w="777" w:type="dxa"/>
            <w:shd w:val="clear" w:color="auto" w:fill="ACB9CA" w:themeFill="text2" w:themeFillTint="66"/>
          </w:tcPr>
          <w:p w14:paraId="3A28CDA8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79" w:type="dxa"/>
          </w:tcPr>
          <w:p w14:paraId="4A667322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575BB5AB" w14:textId="6B4105BD" w:rsidR="00984BAF" w:rsidRPr="00E5379D" w:rsidRDefault="000F7645" w:rsidP="000F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José Marcos Gomes</w:t>
            </w:r>
          </w:p>
        </w:tc>
        <w:tc>
          <w:tcPr>
            <w:tcW w:w="2390" w:type="dxa"/>
          </w:tcPr>
          <w:p w14:paraId="7455448C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84BAF" w:rsidRPr="001E3638" w14:paraId="09804CBA" w14:textId="77777777" w:rsidTr="00B161FA">
        <w:tc>
          <w:tcPr>
            <w:tcW w:w="777" w:type="dxa"/>
            <w:shd w:val="clear" w:color="auto" w:fill="ACB9CA" w:themeFill="text2" w:themeFillTint="66"/>
          </w:tcPr>
          <w:p w14:paraId="0806682E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79" w:type="dxa"/>
          </w:tcPr>
          <w:p w14:paraId="78D76C19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7B5AEE8B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6A7E4740" w14:textId="1CF122E5" w:rsidR="00984BAF" w:rsidRPr="00E5379D" w:rsidRDefault="000F7645" w:rsidP="000F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Jardina Kelly da Silva</w:t>
            </w:r>
          </w:p>
        </w:tc>
      </w:tr>
      <w:tr w:rsidR="00984BAF" w:rsidRPr="001E3638" w14:paraId="4C847F87" w14:textId="77777777" w:rsidTr="00B161FA">
        <w:tc>
          <w:tcPr>
            <w:tcW w:w="777" w:type="dxa"/>
            <w:shd w:val="clear" w:color="auto" w:fill="ACB9CA" w:themeFill="text2" w:themeFillTint="66"/>
          </w:tcPr>
          <w:p w14:paraId="1A0C3352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79" w:type="dxa"/>
          </w:tcPr>
          <w:p w14:paraId="611989A8" w14:textId="2A37F78F" w:rsidR="00984BAF" w:rsidRPr="00E5379D" w:rsidRDefault="000F7645" w:rsidP="000F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Josecléa</w:t>
            </w:r>
            <w:proofErr w:type="spellEnd"/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da Silva Nascimento</w:t>
            </w:r>
          </w:p>
        </w:tc>
        <w:tc>
          <w:tcPr>
            <w:tcW w:w="2848" w:type="dxa"/>
          </w:tcPr>
          <w:p w14:paraId="2BC2ED11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700D6264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84BAF" w:rsidRPr="001E3638" w14:paraId="1874F4A3" w14:textId="77777777" w:rsidTr="00B161FA">
        <w:tc>
          <w:tcPr>
            <w:tcW w:w="777" w:type="dxa"/>
            <w:shd w:val="clear" w:color="auto" w:fill="ACB9CA" w:themeFill="text2" w:themeFillTint="66"/>
          </w:tcPr>
          <w:p w14:paraId="121D38C9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79" w:type="dxa"/>
          </w:tcPr>
          <w:p w14:paraId="0618293A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67F23E01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42752BFF" w14:textId="77777777" w:rsidR="000F7645" w:rsidRPr="00E5379D" w:rsidRDefault="000F7645" w:rsidP="000F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Ana Amélia Ribeiro</w:t>
            </w:r>
          </w:p>
          <w:p w14:paraId="5341A572" w14:textId="6C8008B0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84BAF" w:rsidRPr="001E3638" w14:paraId="301463BC" w14:textId="77777777" w:rsidTr="00B161FA">
        <w:tc>
          <w:tcPr>
            <w:tcW w:w="777" w:type="dxa"/>
            <w:shd w:val="clear" w:color="auto" w:fill="ACB9CA" w:themeFill="text2" w:themeFillTint="66"/>
          </w:tcPr>
          <w:p w14:paraId="59D9CC1B" w14:textId="77777777" w:rsidR="00984BAF" w:rsidRPr="001E3638" w:rsidRDefault="00984BAF" w:rsidP="00B161FA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E363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79" w:type="dxa"/>
          </w:tcPr>
          <w:p w14:paraId="2E8990AE" w14:textId="77777777" w:rsidR="000F7645" w:rsidRPr="00E5379D" w:rsidRDefault="000F7645" w:rsidP="000F76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5379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Daniel Jacinto Pereira</w:t>
            </w:r>
          </w:p>
          <w:p w14:paraId="13781F2C" w14:textId="3C3305A8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848" w:type="dxa"/>
          </w:tcPr>
          <w:p w14:paraId="02509C07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90" w:type="dxa"/>
          </w:tcPr>
          <w:p w14:paraId="697E5F21" w14:textId="77777777" w:rsidR="00984BAF" w:rsidRPr="00E5379D" w:rsidRDefault="00984BAF" w:rsidP="00B161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6249A72" w14:textId="77777777" w:rsidR="00F36FC4" w:rsidRDefault="00F36FC4" w:rsidP="00F36FC4">
      <w:pPr>
        <w:rPr>
          <w:rFonts w:ascii="Times New Roman" w:hAnsi="Times New Roman" w:cs="Times New Roman"/>
        </w:rPr>
      </w:pPr>
    </w:p>
    <w:p w14:paraId="64BC70DF" w14:textId="3545D4BE" w:rsidR="00984BAF" w:rsidRDefault="00F36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Nomes em negrito receberão bolsas.</w:t>
      </w:r>
    </w:p>
    <w:p w14:paraId="1EDA005E" w14:textId="77777777" w:rsidR="00323CF1" w:rsidRDefault="00323CF1">
      <w:pPr>
        <w:rPr>
          <w:rFonts w:ascii="Times New Roman" w:hAnsi="Times New Roman" w:cs="Times New Roman"/>
        </w:rPr>
      </w:pPr>
    </w:p>
    <w:p w14:paraId="1879C564" w14:textId="77777777" w:rsidR="00323CF1" w:rsidRDefault="00323CF1">
      <w:pPr>
        <w:rPr>
          <w:rFonts w:ascii="Times New Roman" w:hAnsi="Times New Roman" w:cs="Times New Roman"/>
        </w:rPr>
      </w:pPr>
    </w:p>
    <w:p w14:paraId="48D66CB9" w14:textId="77777777" w:rsidR="00323CF1" w:rsidRPr="00450E88" w:rsidRDefault="00323CF1" w:rsidP="00323CF1">
      <w:pPr>
        <w:jc w:val="center"/>
        <w:rPr>
          <w:b/>
          <w:bCs/>
        </w:rPr>
      </w:pPr>
      <w:r w:rsidRPr="00450E88">
        <w:rPr>
          <w:b/>
          <w:bCs/>
        </w:rPr>
        <w:t>COMISSÃO DE BOLSAS</w:t>
      </w:r>
      <w:r>
        <w:rPr>
          <w:b/>
          <w:bCs/>
        </w:rPr>
        <w:t xml:space="preserve"> PPGA</w:t>
      </w:r>
    </w:p>
    <w:p w14:paraId="2AFD0C87" w14:textId="77777777" w:rsidR="00323CF1" w:rsidRPr="00F36FC4" w:rsidRDefault="00323CF1" w:rsidP="00323CF1">
      <w:pPr>
        <w:jc w:val="center"/>
        <w:rPr>
          <w:rFonts w:ascii="Times New Roman" w:hAnsi="Times New Roman" w:cs="Times New Roman"/>
        </w:rPr>
      </w:pPr>
    </w:p>
    <w:sectPr w:rsidR="00323CF1" w:rsidRPr="00F36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AF"/>
    <w:rsid w:val="000F7645"/>
    <w:rsid w:val="00323CF1"/>
    <w:rsid w:val="00686D7D"/>
    <w:rsid w:val="00746C9A"/>
    <w:rsid w:val="00984BAF"/>
    <w:rsid w:val="009B49B2"/>
    <w:rsid w:val="00E5379D"/>
    <w:rsid w:val="00F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72F877"/>
  <w15:chartTrackingRefBased/>
  <w15:docId w15:val="{B31CFA0F-2574-B448-9ECE-84CEF25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4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Aurélio Paz Tella</dc:creator>
  <cp:keywords/>
  <dc:description/>
  <cp:lastModifiedBy>Marco Aurélio Paz Tella</cp:lastModifiedBy>
  <cp:revision>4</cp:revision>
  <dcterms:created xsi:type="dcterms:W3CDTF">2023-03-01T13:01:00Z</dcterms:created>
  <dcterms:modified xsi:type="dcterms:W3CDTF">2023-03-15T14:12:00Z</dcterms:modified>
</cp:coreProperties>
</file>