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8735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589"/>
        <w:gridCol w:w="5103"/>
        <w:gridCol w:w="1043"/>
      </w:tblGrid>
      <w:tr>
        <w:trPr>
          <w:trHeight w:val="299" w:hRule="atLeast"/>
        </w:trPr>
        <w:tc>
          <w:tcPr>
            <w:tcW w:w="2589" w:type="dxa"/>
            <w:tcBorders/>
            <w:shd w:fill="auto" w:val="clear"/>
          </w:tcPr>
          <w:p>
            <w:pPr>
              <w:pStyle w:val="Header"/>
              <w:pBdr/>
              <w:rPr>
                <w:rFonts w:ascii="Arial" w:hAnsi="Arial" w:cs="Arial"/>
                <w:b/>
                <w:b/>
              </w:rPr>
            </w:pPr>
            <w:r>
              <w:rPr/>
              <w:drawing>
                <wp:inline distT="0" distB="0" distL="19050" distR="0">
                  <wp:extent cx="1485900" cy="600075"/>
                  <wp:effectExtent l="0" t="0" r="0" b="0"/>
                  <wp:docPr id="1" name="Picture 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/>
            <w:shd w:fill="auto" w:val="clear"/>
          </w:tcPr>
          <w:p>
            <w:pPr>
              <w:pStyle w:val="Header"/>
              <w:pBdr/>
              <w:ind w:left="-4" w:hanging="0"/>
              <w:rPr>
                <w:rFonts w:ascii="Arial" w:hAnsi="Arial" w:cs="Arial"/>
                <w:b/>
                <w:b/>
                <w:szCs w:val="24"/>
              </w:rPr>
            </w:pPr>
            <w:r>
              <w:rPr>
                <w:rFonts w:cs="Arial" w:ascii="Arial" w:hAnsi="Arial"/>
                <w:b/>
                <w:szCs w:val="24"/>
              </w:rPr>
              <w:t>Universidade Federal da Paraíba</w:t>
            </w:r>
          </w:p>
          <w:p>
            <w:pPr>
              <w:pStyle w:val="Header"/>
              <w:pBdr/>
              <w:ind w:left="-4" w:hanging="0"/>
              <w:rPr>
                <w:rFonts w:ascii="Arial" w:hAnsi="Arial" w:cs="Arial"/>
                <w:b/>
                <w:b/>
                <w:szCs w:val="24"/>
              </w:rPr>
            </w:pPr>
            <w:r>
              <w:rPr>
                <w:rFonts w:cs="Arial" w:ascii="Arial" w:hAnsi="Arial"/>
                <w:b/>
                <w:szCs w:val="24"/>
              </w:rPr>
              <w:t>Centro de Ciências Humanas Letras e Artes</w:t>
            </w:r>
          </w:p>
          <w:p>
            <w:pPr>
              <w:pStyle w:val="Header"/>
              <w:pBdr/>
              <w:ind w:left="-4" w:hanging="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szCs w:val="24"/>
              </w:rPr>
              <w:t>Programa de Pós-Graduação em Psicologia Social</w:t>
            </w:r>
          </w:p>
        </w:tc>
        <w:tc>
          <w:tcPr>
            <w:tcW w:w="1043" w:type="dxa"/>
            <w:tcBorders/>
            <w:shd w:fill="auto" w:val="clear"/>
          </w:tcPr>
          <w:p>
            <w:pPr>
              <w:pStyle w:val="Header"/>
              <w:pBdr/>
              <w:rPr>
                <w:rFonts w:ascii="Arial" w:hAnsi="Arial" w:cs="Arial"/>
                <w:b/>
                <w:b/>
              </w:rPr>
            </w:pPr>
            <w:r>
              <w:rPr/>
              <w:drawing>
                <wp:inline distT="0" distB="0" distL="19050" distR="9525">
                  <wp:extent cx="447675" cy="638175"/>
                  <wp:effectExtent l="0" t="0" r="0" b="0"/>
                  <wp:docPr id="2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/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/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/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DECLARAÇÃO QUE NÃO POSSUI ATIVIDADE LABORAL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/>
      </w:pPr>
      <w:r>
        <w:rPr>
          <w:rFonts w:ascii="Times New Roman" w:hAnsi="Times New Roman"/>
          <w:sz w:val="24"/>
          <w:szCs w:val="24"/>
        </w:rPr>
        <w:t xml:space="preserve">Eu, </w:t>
      </w:r>
      <w:r>
        <w:rPr>
          <w:rFonts w:ascii="Times New Roman" w:hAnsi="Times New Roman"/>
          <w:b/>
          <w:bCs/>
          <w:sz w:val="24"/>
          <w:szCs w:val="24"/>
        </w:rPr>
        <w:t>XXXXX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, CPF,  </w:t>
      </w:r>
      <w:r>
        <w:rPr>
          <w:rFonts w:ascii="Times New Roman" w:hAnsi="Times New Roman"/>
          <w:b/>
          <w:bCs/>
          <w:sz w:val="24"/>
          <w:szCs w:val="24"/>
        </w:rPr>
        <w:t>XXXXX</w:t>
      </w:r>
      <w:r>
        <w:rPr>
          <w:rFonts w:ascii="Times New Roman" w:hAnsi="Times New Roman"/>
          <w:sz w:val="24"/>
          <w:szCs w:val="24"/>
        </w:rPr>
        <w:t>,  aluno(a) do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XXXXXX</w:t>
      </w:r>
      <w:r>
        <w:rPr>
          <w:rFonts w:ascii="Times New Roman" w:hAnsi="Times New Roman"/>
          <w:sz w:val="24"/>
          <w:szCs w:val="24"/>
        </w:rPr>
        <w:t xml:space="preserve"> em Psicologia Social da Universidade Federal da Paraíba,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declaro </w:t>
      </w:r>
      <w:r>
        <w:rPr>
          <w:rFonts w:ascii="Times New Roman" w:hAnsi="Times New Roman"/>
          <w:sz w:val="24"/>
          <w:szCs w:val="24"/>
        </w:rPr>
        <w:t xml:space="preserve">estar </w:t>
      </w:r>
      <w:r>
        <w:rPr>
          <w:rFonts w:ascii="Times New Roman" w:hAnsi="Times New Roman"/>
          <w:sz w:val="24"/>
          <w:szCs w:val="24"/>
        </w:rPr>
        <w:t xml:space="preserve"> ciente que, enquanto bolsista, tenho que me dedicar exclusivamente às atividades acadêmicas do referido curso, não podendo, portanto, exercer qualquer tipo de atividade laboral, remunerada ou não. Declaro também </w:t>
      </w:r>
      <w:r>
        <w:rPr>
          <w:rFonts w:ascii="Times New Roman" w:hAnsi="Times New Roman"/>
          <w:sz w:val="24"/>
          <w:szCs w:val="24"/>
        </w:rPr>
        <w:t xml:space="preserve">estar </w:t>
      </w:r>
      <w:r>
        <w:rPr>
          <w:rFonts w:ascii="Times New Roman" w:hAnsi="Times New Roman"/>
          <w:sz w:val="24"/>
          <w:szCs w:val="24"/>
        </w:rPr>
        <w:t>ciente de que qualquer mudança no meu status laboral deverá ser comunicada por escrito à coordenação do Programa de Pós-Graduação em Psicologia Social da Universidade Federal da Paraíba em 24 horas.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_____________________, ____ de __________ de ______.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Assinatura</w:t>
      </w:r>
    </w:p>
    <w:p>
      <w:pPr>
        <w:pStyle w:val="Normal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/>
          <w:sz w:val="20"/>
          <w:szCs w:val="20"/>
        </w:rPr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Arial Rounded MT Bold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7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b74e1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cb74e1"/>
    <w:rPr>
      <w:rFonts w:ascii="Calibri" w:hAnsi="Calibri" w:eastAsia="Calibri" w:cs="Times New Roman"/>
      <w:color w:val="000000"/>
      <w:u w:val="none" w:color="000000"/>
      <w:lang w:val="pt-PT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cb74e1"/>
    <w:rPr>
      <w:rFonts w:ascii="Tahoma" w:hAnsi="Tahoma" w:eastAsia="Calibri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SimSun" w:cs="Lucida 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">
    <w:name w:val="Header"/>
    <w:basedOn w:val="Normal"/>
    <w:link w:val="CabealhoChar"/>
    <w:uiPriority w:val="99"/>
    <w:unhideWhenUsed/>
    <w:rsid w:val="00cb74e1"/>
    <w:pPr>
      <w:pBdr/>
      <w:tabs>
        <w:tab w:val="center" w:pos="4320" w:leader="none"/>
        <w:tab w:val="right" w:pos="8640" w:leader="none"/>
      </w:tabs>
      <w:spacing w:lineRule="auto" w:line="240" w:before="0" w:after="0"/>
    </w:pPr>
    <w:rPr>
      <w:color w:val="000000"/>
      <w:u w:val="none" w:color="000000"/>
      <w:lang w:val="pt-PT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b74e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LibreOffice/5.1.1.3$MacOSX_X86_64 LibreOffice_project/89f508ef3ecebd2cfb8e1def0f0ba9a803b88a6d</Application>
  <Pages>1</Pages>
  <Words>110</Words>
  <Characters>684</Characters>
  <CharactersWithSpaces>790</CharactersWithSpaces>
  <Paragraphs>10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2016-04-08T15:03:00Z</dcterms:created>
  <dc:creator>PPGPS</dc:creator>
  <dc:description/>
  <dc:language>pt-BR</dc:language>
  <cp:lastModifiedBy/>
  <dcterms:modified xsi:type="dcterms:W3CDTF">2016-04-08T17:01:49Z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